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D61514" w:rsidTr="00D61514">
        <w:tc>
          <w:tcPr>
            <w:tcW w:w="4658" w:type="dxa"/>
            <w:hideMark/>
          </w:tcPr>
          <w:p w:rsidR="00D61514" w:rsidRDefault="00D61514">
            <w:pPr>
              <w:framePr w:hSpace="180" w:wrap="around" w:vAnchor="text" w:hAnchor="margin" w:xAlign="center" w:y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 ял кундем» муниципальный образованийын</w:t>
            </w:r>
          </w:p>
          <w:p w:rsidR="00D61514" w:rsidRDefault="00D61514">
            <w:pPr>
              <w:framePr w:hSpace="180" w:wrap="around" w:vAnchor="text" w:hAnchor="margin" w:xAlign="center" w:y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депутатше–влакын Погынжо</w:t>
            </w:r>
          </w:p>
        </w:tc>
        <w:tc>
          <w:tcPr>
            <w:tcW w:w="1104" w:type="dxa"/>
            <w:hideMark/>
          </w:tcPr>
          <w:p w:rsidR="00D61514" w:rsidRDefault="00D61514">
            <w:pPr>
              <w:framePr w:hSpace="180" w:wrap="around" w:vAnchor="text" w:hAnchor="margin" w:xAlign="center" w:y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hideMark/>
          </w:tcPr>
          <w:p w:rsidR="00D61514" w:rsidRDefault="00D61514">
            <w:pPr>
              <w:framePr w:hSpace="180" w:wrap="around" w:vAnchor="text" w:hAnchor="margin" w:xAlign="center" w:y="1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</w:tbl>
    <w:p w:rsidR="00D61514" w:rsidRDefault="00D61514" w:rsidP="00D61514"/>
    <w:p w:rsidR="00D61514" w:rsidRDefault="00D61514" w:rsidP="00D61514">
      <w:pPr>
        <w:rPr>
          <w:sz w:val="28"/>
          <w:szCs w:val="28"/>
        </w:rPr>
      </w:pPr>
    </w:p>
    <w:p w:rsidR="00D61514" w:rsidRDefault="00D61514" w:rsidP="00D61514">
      <w:pPr>
        <w:rPr>
          <w:sz w:val="28"/>
          <w:szCs w:val="28"/>
        </w:rPr>
      </w:pPr>
      <w:r>
        <w:rPr>
          <w:sz w:val="28"/>
          <w:szCs w:val="28"/>
        </w:rPr>
        <w:t xml:space="preserve">№ 135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июня 2013 года</w:t>
      </w:r>
    </w:p>
    <w:p w:rsidR="00D61514" w:rsidRDefault="00D61514" w:rsidP="00D61514">
      <w:pPr>
        <w:rPr>
          <w:sz w:val="28"/>
          <w:szCs w:val="28"/>
        </w:rPr>
      </w:pPr>
    </w:p>
    <w:p w:rsidR="00D61514" w:rsidRDefault="00D61514" w:rsidP="00D61514">
      <w:pPr>
        <w:jc w:val="both"/>
      </w:pPr>
      <w:r>
        <w:tab/>
      </w:r>
    </w:p>
    <w:p w:rsidR="00D61514" w:rsidRDefault="00D61514" w:rsidP="00D6151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 Е Ш Е Н И Е</w:t>
      </w:r>
    </w:p>
    <w:p w:rsidR="00D61514" w:rsidRDefault="00D61514" w:rsidP="00D6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D61514" w:rsidRDefault="00D61514" w:rsidP="00D6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 сельское поселение»</w:t>
      </w:r>
    </w:p>
    <w:p w:rsidR="00D61514" w:rsidRDefault="00D61514" w:rsidP="00D61514">
      <w:pPr>
        <w:jc w:val="both"/>
        <w:rPr>
          <w:sz w:val="28"/>
          <w:szCs w:val="28"/>
        </w:rPr>
      </w:pP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1514" w:rsidRDefault="00D61514" w:rsidP="00D6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</w:t>
      </w:r>
    </w:p>
    <w:p w:rsidR="00D61514" w:rsidRDefault="00D61514" w:rsidP="00D6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«Зеленогорское сельское поселение»</w:t>
      </w:r>
    </w:p>
    <w:p w:rsidR="00D61514" w:rsidRDefault="00D61514" w:rsidP="00D61514">
      <w:pPr>
        <w:jc w:val="center"/>
        <w:rPr>
          <w:b/>
          <w:sz w:val="28"/>
          <w:szCs w:val="28"/>
        </w:rPr>
      </w:pPr>
    </w:p>
    <w:p w:rsidR="00D61514" w:rsidRDefault="00D61514" w:rsidP="00D61514">
      <w:pPr>
        <w:jc w:val="center"/>
        <w:rPr>
          <w:sz w:val="28"/>
          <w:szCs w:val="28"/>
        </w:rPr>
      </w:pPr>
    </w:p>
    <w:p w:rsidR="00D61514" w:rsidRDefault="00D61514" w:rsidP="00D61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ст.14.1 пункт 5 части 1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(в ред. от 16.10.2012), ст.14 пункт 23 части 1, ст. 15 пункт 21 части 1, ст. 16 пункта 28 части 1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 (в ред. от 05.04.2013)  «Собрание депутатов муниципального образования «Зеленогорское сельское поселение» РЕШАЕТ:</w:t>
      </w: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муниципального образования «Зеленогорское сельское поселение» (далее – Устав), утвержденный решением Собрания депутатов муниципального образования «Зеленогорское сельское поселение» № 16 от 26.12.2005 г. следующие изменения и дополнения:</w:t>
      </w:r>
    </w:p>
    <w:p w:rsidR="00D61514" w:rsidRDefault="00D61514" w:rsidP="00D61514">
      <w:pPr>
        <w:tabs>
          <w:tab w:val="num" w:pos="142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>- часть 2 статьи 3 дополнить абзацем 2 следующего содержания:</w:t>
      </w:r>
    </w:p>
    <w:p w:rsidR="00D61514" w:rsidRDefault="00D61514" w:rsidP="00D6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«Изменение границ поселения, влекущее отнесение территорий отдельных входящих в её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 Федерального закона, либо на сходах граждан, проводимых в порядке, предусмотренном статьей 25.1  Федерального закона, с учетом мнения представительных органов соответствующих поселений.»;</w:t>
      </w:r>
    </w:p>
    <w:p w:rsidR="00D61514" w:rsidRDefault="00D61514" w:rsidP="00D6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статью 3 дополнить частью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  следующего содержания:</w:t>
      </w:r>
    </w:p>
    <w:p w:rsidR="00D61514" w:rsidRDefault="00D61514" w:rsidP="00D6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сходах граждан, проводимых в порядке, предусмотренном статьей 25.1  Федерального закона.»;</w:t>
      </w:r>
    </w:p>
    <w:p w:rsidR="00D61514" w:rsidRDefault="00D61514" w:rsidP="00D6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пункты 4, 6, 20,21, 22 части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   статьи 6 Устава изложить в следующей редакции: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 организация благоустройства территории поселения (включая  освещение улиц, озеленение территории, установку указателей с наименованиями 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 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22) присвоение наименований улицам, площадям и иным территориям проживания граждан в населенных пунктах, установление нумерации домов;»;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    пункт 4 части 1 статьи 7 Устава признать утратившим силу;</w:t>
      </w:r>
    </w:p>
    <w:p w:rsidR="00D61514" w:rsidRDefault="00D61514" w:rsidP="00D6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часть 1 статьи 7 Устава дополнить пунктами 9 и 10 следующего содержания:</w:t>
      </w:r>
    </w:p>
    <w:p w:rsidR="00D61514" w:rsidRDefault="00D61514" w:rsidP="00D61514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«9)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 принудительного содержания</w:t>
      </w:r>
      <w:r>
        <w:rPr>
          <w:color w:val="FF0000"/>
          <w:sz w:val="28"/>
          <w:szCs w:val="28"/>
        </w:rPr>
        <w:t>;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Федерации.»;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пункт 4 части 1 статьи 8 изложить в следующей редакции: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если иное не предусмотрено федеральными законами;»;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 часть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1 статьи 8 дополнить пунктом 5.2 следующего содержания:</w:t>
      </w:r>
    </w:p>
    <w:p w:rsidR="00D61514" w:rsidRDefault="00D61514" w:rsidP="00D61514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«5.2) полномочия в сфере водоснабжения и водоотведения, предусмотренными  Федеральным законом «О водоснабжении и водоотведении».»;</w:t>
      </w:r>
    </w:p>
    <w:p w:rsidR="00D61514" w:rsidRDefault="00D61514" w:rsidP="00D61514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часть 5 статьи 16  изложить в следующей редакции: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«5.Собрание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61514" w:rsidRDefault="00D61514" w:rsidP="00D6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абзац 4 части 3 статьи 17 изложить в следующей редакции: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«-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абзац 1 части 4 статьи 17 изложить в следующей редакции: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«4. По</w:t>
      </w:r>
      <w:r>
        <w:rPr>
          <w:color w:val="000000"/>
          <w:sz w:val="28"/>
          <w:szCs w:val="28"/>
        </w:rPr>
        <w:t>рядок организации и проведения публичных слушаний определяется Положением о публичных слушаниях, утвержденным нормативным правовым актом Собрания депутатов поселения и предусматривающим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пункт 6 части 1 статьи 26 изложить в следующей редакции: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законами;»;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D61514" w:rsidRDefault="00D61514" w:rsidP="00D6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2  статьи 28  изложить в следующей редакции: 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Срок полномочий депутата Собрания депутатов – 5 лет. Решение  об изменении установленного настоящим Уставом срока полномочий депутатов Собрания депутатов применяется только к депутатам Собрания депутатов, избранным на муниципальных выборах,  назначенных после вступления в силу такого решения. Полномочия депутата  Собрания депутатов  начинаются со дня его избрания и прекращаются со дня начала работы Собрания депутатов нового созыва. Установленный срок полномочий депутатов Собрания депутатов поселения применяется только к депутатам Собрания депутатов поселения, избранным на муниципальных выборах, назначенных после вступления в силу данного решения.».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дополнить статью 28 частями 8 и 8.1 следующего содержания:</w:t>
      </w:r>
    </w:p>
    <w:p w:rsidR="00D61514" w:rsidRDefault="00D61514" w:rsidP="00D61514">
      <w:pPr>
        <w:autoSpaceDE w:val="0"/>
        <w:autoSpaceDN w:val="0"/>
        <w:adjustRightInd w:val="0"/>
        <w:ind w:right="-109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«8. Депутат Собрания депутатов должен соблюдать ограничения и запреты и исполнять обязанности, которые установлены Федеральным </w:t>
      </w:r>
      <w:hyperlink r:id="rId5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законами.».</w:t>
      </w:r>
    </w:p>
    <w:p w:rsidR="00D61514" w:rsidRDefault="00D61514" w:rsidP="00D6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 Полномочия депутата прекращаются досрочно в случае несоблюдения ограничений, установленных  Федеральным законом.».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дополнить статью 31 частью 5 следующего содержания:</w:t>
      </w:r>
    </w:p>
    <w:p w:rsidR="00D61514" w:rsidRDefault="00D61514" w:rsidP="00D61514">
      <w:pPr>
        <w:autoSpaceDE w:val="0"/>
        <w:autoSpaceDN w:val="0"/>
        <w:adjustRightInd w:val="0"/>
        <w:ind w:right="-109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«5. Председатель Собрания депутатов должен соблюдать ограничения и запреты и исполнять обязанности, которые установлены Федеральным </w:t>
      </w:r>
      <w:hyperlink r:id="rId6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D61514" w:rsidRDefault="00D61514" w:rsidP="00D61514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Устав дополнить статьей 32.1. следующего содержания:</w:t>
      </w:r>
    </w:p>
    <w:p w:rsidR="00D61514" w:rsidRDefault="00D61514" w:rsidP="00D61514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32.1. Удаление главы муниципального образования в отставку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Собрание депутатов в соответствии с Федеральным </w:t>
      </w:r>
      <w:r>
        <w:rPr>
          <w:color w:val="000000"/>
          <w:sz w:val="28"/>
          <w:szCs w:val="28"/>
        </w:rPr>
        <w:t>законом</w:t>
      </w:r>
      <w:r>
        <w:rPr>
          <w:sz w:val="28"/>
          <w:szCs w:val="28"/>
        </w:rPr>
        <w:t xml:space="preserve"> вправе удалить главу муниципального образования в отставку по инициативе депутатов Собрания депутатов или по инициативе Главы Республики Марий Эл.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удаления главы муниципального образования в отставку являются:</w:t>
      </w:r>
    </w:p>
    <w:p w:rsidR="00D61514" w:rsidRDefault="00D61514" w:rsidP="00D61514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r>
        <w:rPr>
          <w:color w:val="000000"/>
          <w:sz w:val="28"/>
          <w:szCs w:val="28"/>
        </w:rPr>
        <w:t>пунктами 2 и 3 части 1 статьи 75 Федерального закона;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Эл;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неудовлетворительная оценка деятельности главы муниципального образования Собранием депутатов по результатам его ежегодного отчета перед Собранием депутатов, данная два раза подряд;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</w:t>
      </w:r>
      <w:r>
        <w:rPr>
          <w:color w:val="000000"/>
          <w:sz w:val="28"/>
          <w:szCs w:val="28"/>
        </w:rPr>
        <w:t xml:space="preserve">законом </w:t>
      </w:r>
      <w:r>
        <w:rPr>
          <w:sz w:val="28"/>
          <w:szCs w:val="28"/>
        </w:rPr>
        <w:t>от 25 декабря 2008 года  № 273-ФЗ «О противодействии коррупции» и другими федеральными законами.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Инициатива депутатов Собрания депутатов об удалении главы муниципального образования в отставку, выдвинутая не менее чем одной третью от установленной численности депутатов Собрания депутатов, оформляется в виде обращения, которое вносится в Собрание депутатов. Указанное обращение вносится вместе с проектом решения Собрания депутатов об удалении главы муниципального образования в отставку. О выдвижении данной инициативы глава муниципального образования и Глава Республики Марий Эл уведомляются не позднее дня, следующего за днем внесения указанного обращения в Собрание депутатов.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Рассмотрение инициативы депутатов Собрания депутатов об удалении главы муниципального образования в отставку осуществляется с учетом мнения Главы Республики Марий Эл.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при рассмотрении инициативы депутатов Собрания депутатов об удалении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Марий Эл, и (или) решений, действий (бездействия) главы муниципального образования, повлекших (повлекшего) наступление последствий, </w:t>
      </w:r>
      <w:r>
        <w:rPr>
          <w:sz w:val="28"/>
          <w:szCs w:val="28"/>
        </w:rPr>
        <w:lastRenderedPageBreak/>
        <w:t xml:space="preserve">предусмотренных </w:t>
      </w:r>
      <w:r>
        <w:rPr>
          <w:color w:val="000000"/>
          <w:sz w:val="28"/>
          <w:szCs w:val="28"/>
        </w:rPr>
        <w:t xml:space="preserve">пунктами 2 и 3 части 1 статьи 75 Федерального закона, решение об удалении главы муниципального образования в отставку может быть </w:t>
      </w:r>
      <w:r>
        <w:rPr>
          <w:sz w:val="28"/>
          <w:szCs w:val="28"/>
        </w:rPr>
        <w:t>принято только при согласии Главы Республики Марий Эл.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Инициатива Главы Республики Марий Эл об удалении главы муниципального образования в отставку оформляется в виде обращения, которое вносится в Собрание депутатов вместе с проектом соответствующего решения Собрания депутатов. О выдвижении данной инициативы глава муниципального образования уведомляется не позднее дня, следующего за днем внесения указанного обращения в Собрание депутатов.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Рассмотрение инициативы депутатов Собрания депутатов или Главы Республики Марий Эл об удалении главы муниципального образования в отставку осуществляется Собранием депутатов в течение одного месяца со дня внесения соответствующего обращения.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Решение Собрания депутатов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Собрания депутатов.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глава муниципального образования, исполняющий полномочия председателя Собрания депутатов, присутствует на заседании Собрания депутатов, на котором рассматривается вопрос об удалении его в отставку, указанное заседание проходит под председательством депутата Собрания депутатов, уполномоченного на это Собранием депутатов. Решение Собрания депутатов об удалении главы муниципального образования в отставку подписывается депутатом, председательствующим на заседании Собрания депутатов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При рассмотрении и принятии Собранием депутатов решения об удалении главы муниципального образования в отставку должны быть обеспечены: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Собрания депутатов или Главы Республики Марий Эл и с проектом решения Собрания депутатов об удалении его в отставку;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ему возможности дать депутатам Собрания депутатов объяснения по поводу обстоятельств, выдвигаемых в качестве основания для удаления в отставку.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случае, если глава муниципального образования не согласен с решением Собрания депутатов об удалении его в отставку, он вправе в письменном виде изложить свое особое мнение.</w:t>
      </w:r>
    </w:p>
    <w:p w:rsidR="00D61514" w:rsidRDefault="00D61514" w:rsidP="00D615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Решение Собрания депутатов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Собрания депутатов.</w:t>
      </w:r>
    </w:p>
    <w:p w:rsidR="00D61514" w:rsidRDefault="00D61514" w:rsidP="00D61514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13. В случае, если инициатива депутатов Собрания депутатов или Главы Республики Марий Эл об удалении главы муниципального образования в отставку отклонена Собранием депутатов, вопрос об удалении главы муниципального образования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депутатов, на котором рассматривался указанный вопрос.».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дополнить статью 35 частью 9 следующего содержания:</w:t>
      </w:r>
    </w:p>
    <w:p w:rsidR="00D61514" w:rsidRDefault="00D61514" w:rsidP="00D61514">
      <w:pPr>
        <w:autoSpaceDE w:val="0"/>
        <w:autoSpaceDN w:val="0"/>
        <w:adjustRightInd w:val="0"/>
        <w:ind w:right="-109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«9. Глава администрации поселения должен соблюдать ограничения и запреты и исполнять обязанности, которые установлены Федеральным </w:t>
      </w:r>
      <w:hyperlink r:id="rId7" w:history="1">
        <w:r>
          <w:rPr>
            <w:rStyle w:val="a3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- часть 1 статьи 36 дополнить пунктом  13 следующего содержания: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«13) вступления в должность главы муниципального образования, исполняющего полномочия главы местной администрации.».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пункт 3 части 3 статьи 41 изложить в следующей редакции: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«3) </w:t>
      </w:r>
      <w:r>
        <w:rPr>
          <w:sz w:val="28"/>
          <w:szCs w:val="28"/>
          <w:lang w:eastAsia="ar-SA"/>
        </w:rPr>
        <w:t>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фонда;»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- статью 41 дополнить частью 3.1. следующего содержания: 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«3.1. В собственности поселения может находиться иное имущество, необходимое для осуществления полномочий по решению вопросов местного значения поселений.».</w:t>
      </w:r>
    </w:p>
    <w:p w:rsidR="00D61514" w:rsidRDefault="00D61514" w:rsidP="00D61514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часть 4 статьи 41 Устава изложить в следующей редакции:</w:t>
      </w:r>
    </w:p>
    <w:p w:rsidR="00D61514" w:rsidRDefault="00D61514" w:rsidP="00D61514">
      <w:pPr>
        <w:autoSpaceDE w:val="0"/>
        <w:ind w:firstLine="690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>«4. В случаях возникновения у поселения права собственности на имущество, не соответствующее требованиям частей 1 – 2.1 статьи 50 Федерального закона,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D61514" w:rsidRDefault="00D61514" w:rsidP="00D61514">
      <w:pPr>
        <w:autoSpaceDE w:val="0"/>
        <w:ind w:firstLine="690"/>
        <w:jc w:val="both"/>
        <w:rPr>
          <w:kern w:val="2"/>
          <w:sz w:val="28"/>
          <w:szCs w:val="28"/>
          <w:lang w:eastAsia="ar-SA"/>
        </w:rPr>
      </w:pP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часть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  статьи 46 Устава изложить в следующей редакции: </w:t>
      </w:r>
    </w:p>
    <w:p w:rsidR="00D61514" w:rsidRDefault="00D61514" w:rsidP="00D61514">
      <w:pPr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«4. Не допускается осуществление расходов местного бюджета на финансирование полномочий федеральных органов государственной власти, органов государственной власти Республики Марий Эл.».</w:t>
      </w:r>
    </w:p>
    <w:p w:rsidR="00D61514" w:rsidRDefault="00D61514" w:rsidP="00D61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1514" w:rsidRDefault="00D61514" w:rsidP="00D61514">
      <w:pPr>
        <w:ind w:firstLine="69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ч</w:t>
      </w:r>
      <w:r>
        <w:rPr>
          <w:bCs/>
          <w:sz w:val="28"/>
          <w:szCs w:val="28"/>
        </w:rPr>
        <w:t>асти 2  статьи 61 изложить в следующей редакции:</w:t>
      </w:r>
    </w:p>
    <w:p w:rsidR="00D61514" w:rsidRDefault="00D61514" w:rsidP="00D61514">
      <w:pPr>
        <w:autoSpaceDE w:val="0"/>
        <w:ind w:firstLine="720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«2. </w:t>
      </w:r>
      <w:r>
        <w:rPr>
          <w:bCs/>
          <w:color w:val="000000"/>
          <w:sz w:val="28"/>
          <w:szCs w:val="28"/>
          <w:lang w:eastAsia="ar-SA"/>
        </w:rPr>
        <w:t>Решение Собрания депутатов о внесении изменений и дополнений в Устав поселения подлежит государственной регистрации в</w:t>
      </w:r>
      <w:r>
        <w:rPr>
          <w:rFonts w:eastAsia="Arial"/>
          <w:color w:val="000000"/>
          <w:sz w:val="28"/>
          <w:szCs w:val="28"/>
          <w:lang w:eastAsia="ar-SA"/>
        </w:rPr>
        <w:t xml:space="preserve">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bCs/>
          <w:color w:val="000000"/>
          <w:sz w:val="28"/>
          <w:szCs w:val="28"/>
          <w:lang w:eastAsia="ar-SA"/>
        </w:rPr>
        <w:t xml:space="preserve"> в порядке, установленном федеральным законом.»</w:t>
      </w:r>
    </w:p>
    <w:p w:rsidR="00D61514" w:rsidRDefault="00D61514" w:rsidP="00D61514">
      <w:pPr>
        <w:ind w:firstLine="690"/>
        <w:jc w:val="both"/>
        <w:rPr>
          <w:bCs/>
          <w:sz w:val="26"/>
          <w:szCs w:val="26"/>
        </w:rPr>
      </w:pPr>
    </w:p>
    <w:p w:rsidR="00D61514" w:rsidRDefault="00D61514" w:rsidP="00D61514">
      <w:pPr>
        <w:jc w:val="both"/>
        <w:rPr>
          <w:sz w:val="28"/>
          <w:szCs w:val="28"/>
        </w:rPr>
      </w:pP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Поручить главе муниципального образования «Зеленогорское сельское поселение» Хабибуллину К.Г. направить на государственную регистрацию решение Собрания депутатов муниципального образования «Зеленогорское сельское поселение» «О внесении изменений в Устав муниципального образования «Зеленогорское сельское поселение» в установленном законом порядке и обнародовать его после государственной регистрации. </w:t>
      </w:r>
    </w:p>
    <w:p w:rsidR="00D61514" w:rsidRDefault="00D61514" w:rsidP="00D6151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обнародования.</w:t>
      </w:r>
    </w:p>
    <w:p w:rsidR="00D61514" w:rsidRDefault="00D61514" w:rsidP="00D61514">
      <w:pPr>
        <w:ind w:firstLine="539"/>
        <w:jc w:val="both"/>
        <w:rPr>
          <w:sz w:val="28"/>
          <w:szCs w:val="28"/>
        </w:rPr>
      </w:pPr>
    </w:p>
    <w:p w:rsidR="00D61514" w:rsidRDefault="00D61514" w:rsidP="00D61514">
      <w:pPr>
        <w:ind w:firstLine="539"/>
        <w:jc w:val="both"/>
        <w:rPr>
          <w:sz w:val="28"/>
          <w:szCs w:val="28"/>
        </w:rPr>
      </w:pPr>
    </w:p>
    <w:p w:rsidR="00D61514" w:rsidRDefault="00D61514" w:rsidP="00D61514">
      <w:pPr>
        <w:ind w:firstLine="539"/>
        <w:jc w:val="both"/>
        <w:rPr>
          <w:sz w:val="28"/>
          <w:szCs w:val="28"/>
        </w:rPr>
      </w:pPr>
    </w:p>
    <w:p w:rsidR="00D61514" w:rsidRDefault="00D61514" w:rsidP="00D61514">
      <w:pPr>
        <w:ind w:firstLine="539"/>
        <w:jc w:val="both"/>
        <w:rPr>
          <w:sz w:val="28"/>
          <w:szCs w:val="28"/>
        </w:rPr>
      </w:pP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поселение», </w:t>
      </w: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К.Г.Хабибуллин</w:t>
      </w:r>
    </w:p>
    <w:p w:rsidR="00D61514" w:rsidRDefault="00D61514" w:rsidP="00D61514">
      <w:pPr>
        <w:jc w:val="both"/>
        <w:rPr>
          <w:sz w:val="28"/>
          <w:szCs w:val="28"/>
        </w:rPr>
      </w:pPr>
    </w:p>
    <w:p w:rsidR="00B7060F" w:rsidRDefault="00B7060F"/>
    <w:sectPr w:rsidR="00B7060F" w:rsidSect="00B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514"/>
    <w:rsid w:val="00AE69DE"/>
    <w:rsid w:val="00B7060F"/>
    <w:rsid w:val="00D6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1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15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61514"/>
    <w:rPr>
      <w:color w:val="0000FF"/>
      <w:u w:val="single"/>
    </w:rPr>
  </w:style>
  <w:style w:type="paragraph" w:customStyle="1" w:styleId="ConsNormal">
    <w:name w:val="ConsNormal"/>
    <w:rsid w:val="00D61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1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C21F1AE3F3A42A162BA64D1FB4960E6C9E2F241C947363F20810601K5GEI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C21F1AE3F3A42A162BA64D1FB4960E6C9E2F241C947363F20810601K5GE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C1AC21F1AE3F3A42A162BA64D1FB4960E6C9E2F241C947363F20810601K5GEI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67627A4E145742B811A54454B16895" ma:contentTypeVersion="1" ma:contentTypeDescription="Создание документа." ma:contentTypeScope="" ma:versionID="ba701c44cefbfee782e9788ed9b79b7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XXJ7TYMEEKJ2-4228-7</_dlc_DocId>
    <_dlc_DocIdUrl xmlns="57504d04-691e-4fc4-8f09-4f19fdbe90f6">
      <Url>https://vip.gov.mari.ru/morki/zelenogorsk/_layouts/DocIdRedir.aspx?ID=XXJ7TYMEEKJ2-4228-7</Url>
      <Description>XXJ7TYMEEKJ2-4228-7</Description>
    </_dlc_DocIdUrl>
  </documentManagement>
</p:properties>
</file>

<file path=customXml/itemProps1.xml><?xml version="1.0" encoding="utf-8"?>
<ds:datastoreItem xmlns:ds="http://schemas.openxmlformats.org/officeDocument/2006/customXml" ds:itemID="{FBD68B45-AEED-4051-9C9E-EFDCED1D7956}"/>
</file>

<file path=customXml/itemProps2.xml><?xml version="1.0" encoding="utf-8"?>
<ds:datastoreItem xmlns:ds="http://schemas.openxmlformats.org/officeDocument/2006/customXml" ds:itemID="{94B89CD3-AFB6-44B3-A876-F0748CBB3CD4}"/>
</file>

<file path=customXml/itemProps3.xml><?xml version="1.0" encoding="utf-8"?>
<ds:datastoreItem xmlns:ds="http://schemas.openxmlformats.org/officeDocument/2006/customXml" ds:itemID="{27DFEDD9-872A-4C60-8481-3AB068302793}"/>
</file>

<file path=customXml/itemProps4.xml><?xml version="1.0" encoding="utf-8"?>
<ds:datastoreItem xmlns:ds="http://schemas.openxmlformats.org/officeDocument/2006/customXml" ds:itemID="{CD43EA0D-980E-4157-88F5-7D17FEA0D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2790</Words>
  <Characters>15907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от 10.06.2013</dc:title>
  <dc:creator>Notebook</dc:creator>
  <cp:lastModifiedBy>Notebook</cp:lastModifiedBy>
  <cp:revision>2</cp:revision>
  <dcterms:created xsi:type="dcterms:W3CDTF">2013-09-11T04:57:00Z</dcterms:created>
  <dcterms:modified xsi:type="dcterms:W3CDTF">2013-09-11T04:58:00Z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0x0101008367627A4E145742B811A54454B16895</vt:lpwstr>
  </property>
  <property fmtid="{D5CDD505-2E9C-101B-9397-08002B2CF9AE}" pid="3" name="_dlc_DocIdItemGuid">
    <vt:lpwstr>84c1a6d0-b901-4654-9ad7-00e1b7b273db</vt:lpwstr>
  </property>
</Properties>
</file>